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Khenifra — 2017</w:t>
      </w:r>
    </w:p>
    <w:p>
      <w:pPr>
        <w:jc w:val="center"/>
      </w:pPr>
      <w:r>
        <w:rPr>
          <w:i/>
          <w:sz w:val="21"/>
        </w:rPr>
        <w:t>Matemáticas — Corrección traducida al castellano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8"/>
          </w:tcPr>
          <w:p>
            <w:r>
              <w:rPr>
                <w:b/>
              </w:rPr>
              <w:t>Ejercicio</w:t>
            </w:r>
          </w:p>
        </w:tc>
        <w:tc>
          <w:tcPr>
            <w:tcW w:type="dxa" w:w="5184"/>
            <w:shd w:fill="EAF2F8"/>
          </w:tcPr>
          <w:p>
            <w:r>
              <w:rPr>
                <w:b/>
              </w:rPr>
              <w:t>Respuesta / solución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decreciente: 55,065 &gt; 6 &gt; 45/8 &gt; 5,565 &gt; 5,56 &gt; 45/9.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(123,45 − 89) + 3452 = 34,45 + 3452 = 3486,45.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(3/2 − 1/4) × (2/3 + 1) = (6/4 − 1/4) × (2/3 + 3/3) = 5/4 × 5/3 = 25/12.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78,32 × 47 = 3681,04.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42,55 ÷ 23 = 1,85.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Distancia real: 13 × 7/2 = 45,5 km.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Construcción correcta del ángulo de 135°. Es un ángulo obtuso.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Construcción correcta del rombo ABCD, respetando diagonales de 4 cm y 2,5 cm.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Construcción correcta del simétrico del triángulo ABC respecto de (D).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Anchura: 90 × 1/3 = 30 m. Área: 90 × 30 = 2700 m². Importe: 2700 × 150 = 405000 dh.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8,25 km 135 m = 838,5 dam.</w:t>
            </w:r>
          </w:p>
        </w:tc>
      </w:tr>
      <w:tr>
        <w:tc>
          <w:tcPr>
            <w:tcW w:type="dxa" w:w="5184"/>
          </w:tcPr>
          <w:p>
            <w:r>
              <w:t>12</w:t>
            </w:r>
          </w:p>
        </w:tc>
        <w:tc>
          <w:tcPr>
            <w:tcW w:type="dxa" w:w="5184"/>
          </w:tcPr>
          <w:p>
            <w:r>
              <w:t>147,38 hg 65,2 dag 484 g = 15,874 kg.</w:t>
            </w:r>
          </w:p>
        </w:tc>
      </w:tr>
      <w:tr>
        <w:tc>
          <w:tcPr>
            <w:tcW w:type="dxa" w:w="5184"/>
          </w:tcPr>
          <w:p>
            <w:r>
              <w:t>13</w:t>
            </w:r>
          </w:p>
        </w:tc>
        <w:tc>
          <w:tcPr>
            <w:tcW w:type="dxa" w:w="5184"/>
          </w:tcPr>
          <w:p>
            <w:r>
              <w:t>4000 ca 6,35 hm² 730,25 dam² = 1405,25 a.</w:t>
            </w:r>
          </w:p>
        </w:tc>
      </w:tr>
      <w:tr>
        <w:tc>
          <w:tcPr>
            <w:tcW w:type="dxa" w:w="5184"/>
          </w:tcPr>
          <w:p>
            <w:r>
              <w:t>14</w:t>
            </w:r>
          </w:p>
        </w:tc>
        <w:tc>
          <w:tcPr>
            <w:tcW w:type="dxa" w:w="5184"/>
          </w:tcPr>
          <w:p>
            <w:r>
              <w:t>2,8 hl 5007 dm³ 18 dal = 5467 l.</w:t>
            </w:r>
          </w:p>
        </w:tc>
      </w:tr>
      <w:tr>
        <w:tc>
          <w:tcPr>
            <w:tcW w:type="dxa" w:w="5184"/>
          </w:tcPr>
          <w:p>
            <w:r>
              <w:t>15</w:t>
            </w:r>
          </w:p>
        </w:tc>
        <w:tc>
          <w:tcPr>
            <w:tcW w:type="dxa" w:w="5184"/>
          </w:tcPr>
          <w:p>
            <w:r>
              <w:t>45 dm³ = 45000 cm³. Base: 60 × 50 = 3000 cm². Espesor: 45000 ÷ 3000 = 15 cm.</w:t>
            </w:r>
          </w:p>
        </w:tc>
      </w:tr>
    </w:tbl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