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Chefchaouen — 2016</w:t>
      </w:r>
    </w:p>
    <w:p>
      <w:pPr>
        <w:jc w:val="center"/>
      </w:pPr>
      <w:r>
        <w:rPr>
          <w:i/>
          <w:sz w:val="21"/>
        </w:rPr>
        <w:t>Matemáticas — Enunciado traducido al castellano</w:t>
      </w:r>
    </w:p>
    <w:p>
      <w:r>
        <w:rPr>
          <w:b/>
          <w:sz w:val="24"/>
        </w:rPr>
        <w:t>I. Actividades numéricas (16 puntos)</w:t>
      </w:r>
    </w:p>
    <w:p>
      <w:pPr>
        <w:pStyle w:val="ListNumber"/>
        <w:spacing w:after="60"/>
      </w:pPr>
      <w:r>
        <w:t>Coloca y calcula: 1536,16 + (33,56 − 16,06) ; 7563 × 18,6 ; 366 ÷ 12,2.</w:t>
      </w:r>
    </w:p>
    <w:p>
      <w:pPr>
        <w:pStyle w:val="ListNumber"/>
        <w:spacing w:after="60"/>
      </w:pPr>
      <w:r>
        <w:t>Ordena de forma decreciente usando el símbolo adecuado: 22,02 ; 12 ; 12,22 ; 12,12 ; 41/3.</w:t>
      </w:r>
    </w:p>
    <w:p>
      <w:pPr>
        <w:pStyle w:val="ListNumber"/>
        <w:spacing w:after="60"/>
      </w:pPr>
      <w:r>
        <w:t>Calcula y simplifica: (2/3 + 7/3) × (2 − 5/4).</w:t>
      </w:r>
    </w:p>
    <w:p>
      <w:pPr>
        <w:pStyle w:val="ListNumber"/>
        <w:spacing w:after="60"/>
      </w:pPr>
      <w:r>
        <w:t>En tu escuela se presentaron 300 alumnos y alumnas al examen de certificado de estudios primarios. Si la nota mínima para aprobar se fijó en 10/5 y la alcanzaron 216 alumnos, ¿cuál es el porcentaje de éxito de tu escuela?</w:t>
      </w:r>
    </w:p>
    <w:p>
      <w:r>
        <w:rPr>
          <w:b/>
          <w:sz w:val="24"/>
        </w:rPr>
        <w:t>II. Geometría (11 puntos)</w:t>
      </w:r>
    </w:p>
    <w:p>
      <w:pPr>
        <w:pStyle w:val="ListNumber"/>
        <w:spacing w:after="60"/>
      </w:pPr>
      <w:r>
        <w:t>Usa los instrumentos adecuados para construir un ángulo agudo de vértice O y medida 35°.</w:t>
      </w:r>
    </w:p>
    <w:p>
      <w:pPr>
        <w:pStyle w:val="ListNumber"/>
        <w:spacing w:after="60"/>
      </w:pPr>
      <w:r>
        <w:t>Construye una circunferencia C de centro O y radio 2 cm. Construye dos puntos M y N de la circunferencia de modo que el triángulo OMN sea equilátero.</w:t>
      </w:r>
    </w:p>
    <w:p>
      <w:pPr>
        <w:pStyle w:val="ListNumber"/>
        <w:spacing w:after="60"/>
      </w:pPr>
      <w:r>
        <w:t>Construye el simétrico del triángulo ABC mediante simetría axial usando la cuadrícula.</w:t>
      </w:r>
    </w:p>
    <w:p>
      <w:pPr>
        <w:pStyle w:val="ListNumber"/>
        <w:spacing w:after="60"/>
      </w:pPr>
      <w:r>
        <w:t>Un agricultor posee un campo rectangular de 500 m de largo y 200 m de ancho. Sembró la mitad con trigo, un cuarto con cebada y dejó el resto sin cultivar. Calcula en hectáreas la superficie cultivada.</w:t>
      </w:r>
    </w:p>
    <w:p>
      <w:r>
        <w:rPr>
          <w:i/>
          <w:sz w:val="18"/>
        </w:rPr>
        <w:t>Figura de referencia del ejercicio de simetría.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27145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efchaouen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7145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III. Transformaciones y medida (13 puntos)</w:t>
      </w:r>
    </w:p>
    <w:p>
      <w:pPr>
        <w:pStyle w:val="ListNumber"/>
        <w:spacing w:after="60"/>
      </w:pPr>
      <w:r>
        <w:t>Convierte: 3,5 m + 5,5 cm = … dm.</w:t>
      </w:r>
    </w:p>
    <w:p>
      <w:pPr>
        <w:pStyle w:val="ListNumber"/>
        <w:spacing w:after="60"/>
      </w:pPr>
      <w:r>
        <w:t>Convierte: 176 kg + 15 hg = … dag.</w:t>
      </w:r>
    </w:p>
    <w:p>
      <w:pPr>
        <w:pStyle w:val="ListNumber"/>
        <w:spacing w:after="60"/>
      </w:pPr>
      <w:r>
        <w:t>Convierte: 136,50 km² + 512 a = … ha.</w:t>
      </w:r>
    </w:p>
    <w:p>
      <w:pPr>
        <w:pStyle w:val="ListNumber"/>
        <w:spacing w:after="60"/>
      </w:pPr>
      <w:r>
        <w:t>Convierte: 70 dl + 55 dm³ = … l.</w:t>
      </w:r>
    </w:p>
    <w:p>
      <w:pPr>
        <w:pStyle w:val="ListNumber"/>
        <w:spacing w:after="60"/>
      </w:pPr>
      <w:r>
        <w:t>Durante la temporada de recogida de aceituna, un agricultor llenó aceite en barriles cilíndricos de radio 20 cm y altura igual al triple del radio. Si llenó 5 barriles de aceite de oliva, ¿qué cantidad de aceite obtuvo en litros?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