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0"/>
        </w:rPr>
        <w:t>Matemáticas - 6.º Primaria - Primer semestre</w:t>
      </w:r>
    </w:p>
    <w:p>
      <w:pPr>
        <w:jc w:val="center"/>
      </w:pPr>
      <w:r>
        <w:rPr>
          <w:b/>
          <w:sz w:val="26"/>
        </w:rPr>
        <w:t>Control 1 - Modelo 4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9"/>
        <w:gridCol w:w="2649"/>
        <w:gridCol w:w="2649"/>
        <w:gridCol w:w="2649"/>
      </w:tblGrid>
      <w:tr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Nombre y apellidos</w:t>
            </w:r>
          </w:p>
        </w:tc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Fecha</w:t>
            </w:r>
          </w:p>
        </w:tc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Grupo</w:t>
            </w:r>
          </w:p>
        </w:tc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Nota / 20</w:t>
            </w:r>
          </w:p>
        </w:tc>
      </w:tr>
      <w:tr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</w:r>
          </w:p>
        </w:tc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</w:r>
          </w:p>
        </w:tc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</w:r>
          </w:p>
        </w:tc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</w:r>
          </w:p>
        </w:tc>
      </w:tr>
    </w:tbl>
    <w:p>
      <w:pPr>
        <w:spacing w:before="100"/>
      </w:pPr>
      <w:r>
        <w:rPr>
          <w:b/>
        </w:rPr>
        <w:t>Objetivos del control:</w:t>
      </w:r>
    </w:p>
    <w:p>
      <w:pPr>
        <w:spacing w:after="0"/>
        <w:ind w:left="283"/>
      </w:pPr>
      <w:r>
        <w:t>• Dominar las reglas básicas de lectura, escritura, comparación, ordenación y descomposición de números decimales.</w:t>
      </w:r>
    </w:p>
    <w:p>
      <w:pPr>
        <w:spacing w:after="0"/>
        <w:ind w:left="283"/>
      </w:pPr>
      <w:r>
        <w:t>• Dominar las técnicas habituales de cálculo con números decimales.</w:t>
      </w:r>
    </w:p>
    <w:p>
      <w:pPr>
        <w:spacing w:after="0"/>
        <w:ind w:left="283"/>
      </w:pPr>
      <w:r>
        <w:t>• Calcular perímetros y áreas de polígonos habituales, de la circunferencia y del disco.</w:t>
      </w:r>
    </w:p>
    <w:p>
      <w:pPr>
        <w:spacing w:after="0"/>
        <w:ind w:left="283"/>
      </w:pPr>
      <w:r>
        <w:t>• Reconocer ángulos, medirlos y construir la bisectriz de un ángulo.</w:t>
      </w:r>
    </w:p>
    <w:p>
      <w:pPr>
        <w:spacing w:after="0"/>
        <w:ind w:left="283"/>
      </w:pPr>
      <w:r>
        <w:t>• Reconocer y construir figuras geométricas: polígonos, círculo y disco; describir sus propiedades.</w:t>
      </w:r>
    </w:p>
    <w:p>
      <w:pPr>
        <w:spacing w:after="0"/>
        <w:ind w:left="283"/>
      </w:pPr>
      <w:r>
        <w:t>• Realizar construcciones geométricas usando regla, escuadra, compás, transportador y los conceptos de paralelismo y perpendicularidad.</w:t>
      </w:r>
    </w:p>
    <w:p>
      <w:pPr>
        <w:spacing w:after="0"/>
        <w:ind w:left="283"/>
      </w:pPr>
      <w:r>
        <w:t>• Usar unidades de longitud y superficie y realizar conversiones sencillas.</w:t>
      </w:r>
    </w:p>
    <w:p>
      <w:r>
        <w:rPr>
          <w:b/>
          <w:i w:val="0"/>
          <w:sz w:val="24"/>
        </w:rPr>
        <w:t>I. Números y ordenación</w:t>
      </w:r>
    </w:p>
    <w:p>
      <w:r>
        <w:rPr>
          <w:b/>
          <w:i w:val="0"/>
        </w:rPr>
        <w:t>1. Escribe los números siguientes con letras y con cifras:</w:t>
      </w:r>
    </w:p>
    <w:p>
      <w:pPr>
        <w:ind w:left="227"/>
      </w:pPr>
      <w:r>
        <w:rPr>
          <w:b/>
          <w:i w:val="0"/>
        </w:rPr>
        <w:t>a) Escribe con cifras:</w:t>
      </w:r>
      <w:r>
        <w:t xml:space="preserve"> Tres mil millones ciento setenta y cinco millones trescientos:  ................................................</w:t>
      </w:r>
    </w:p>
    <w:p>
      <w:pPr>
        <w:ind w:left="227"/>
      </w:pPr>
      <w:r>
        <w:rPr>
          <w:b/>
          <w:i w:val="0"/>
        </w:rPr>
        <w:t>b) Escribe con letras:</w:t>
      </w:r>
      <w:r>
        <w:t xml:space="preserve"> 9 047 025:  ................................................................................................................</w:t>
      </w:r>
    </w:p>
    <w:p>
      <w:pPr>
        <w:ind w:left="227"/>
      </w:pPr>
      <w:r>
        <w:rPr>
          <w:b/>
          <w:i w:val="0"/>
        </w:rPr>
        <w:t>c) Escribe con cifras:</w:t>
      </w:r>
      <w:r>
        <w:t xml:space="preserve"> Tres unidades y siete centésimas:  ................................................</w:t>
      </w:r>
    </w:p>
    <w:p>
      <w:pPr>
        <w:ind w:left="227"/>
      </w:pPr>
      <w:r>
        <w:rPr>
          <w:b/>
          <w:i w:val="0"/>
        </w:rPr>
        <w:t>2. Completa la tabla: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9"/>
        <w:gridCol w:w="2649"/>
        <w:gridCol w:w="2649"/>
        <w:gridCol w:w="2649"/>
      </w:tblGrid>
      <w:tr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Número</w:t>
            </w:r>
          </w:p>
        </w:tc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Número de unidades de millar</w:t>
            </w:r>
          </w:p>
        </w:tc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Número de decenas</w:t>
            </w:r>
          </w:p>
        </w:tc>
        <w:tc>
          <w:tcPr>
            <w:tcW w:type="dxa" w:w="2649"/>
            <w:vAlign w:val="center"/>
            <w:shd w:fill="EAF2F8"/>
          </w:tcPr>
          <w:p>
            <w:pPr>
              <w:jc w:val="center"/>
            </w:pPr>
            <w:r/>
            <w:r>
              <w:rPr>
                <w:b/>
                <w:sz w:val="20"/>
              </w:rPr>
              <w:t>Número de decenas de millón</w:t>
            </w:r>
          </w:p>
        </w:tc>
      </w:tr>
      <w:tr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64 315 289</w:t>
            </w:r>
          </w:p>
        </w:tc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........................</w:t>
            </w:r>
          </w:p>
        </w:tc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........................</w:t>
            </w:r>
          </w:p>
        </w:tc>
        <w:tc>
          <w:tcPr>
            <w:tcW w:type="dxa" w:w="2649"/>
            <w:vAlign w:val="center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........................</w:t>
            </w:r>
          </w:p>
        </w:tc>
      </w:tr>
    </w:tbl>
    <w:p>
      <w:pPr>
        <w:ind w:left="227"/>
      </w:pPr>
      <w:r>
        <w:rPr>
          <w:b/>
          <w:i w:val="0"/>
        </w:rPr>
        <w:t xml:space="preserve">3. Ordena los números siguientes de forma decreciente </w:t>
      </w:r>
      <w:r>
        <w:t>(en la hoja doble):</w:t>
      </w:r>
    </w:p>
    <w:p>
      <w:pPr>
        <w:jc w:val="center"/>
      </w:pPr>
      <w:r>
        <w:rPr>
          <w:b/>
          <w:i w:val="0"/>
        </w:rPr>
        <w:t>153,026 ; 153,256 ; 114,062 ; 114,3 ; 153,6</w:t>
      </w:r>
    </w:p>
    <w:p>
      <w:r>
        <w:t>........................................................................................................................</w:t>
      </w:r>
    </w:p>
    <w:p>
      <w:r>
        <w:rPr>
          <w:b/>
          <w:i w:val="0"/>
          <w:sz w:val="24"/>
        </w:rPr>
        <w:t>II. Cálculo</w:t>
      </w:r>
    </w:p>
    <w:p>
      <w:pPr>
        <w:ind w:left="227"/>
      </w:pPr>
      <w:r>
        <w:rPr>
          <w:b/>
          <w:i w:val="0"/>
        </w:rPr>
        <w:t xml:space="preserve">1. Coloca y calcula </w:t>
      </w:r>
      <w:r>
        <w:t>(en la hoja doble):</w:t>
      </w:r>
    </w:p>
    <w:p>
      <w:pPr>
        <w:ind w:left="567"/>
      </w:pPr>
      <w:r>
        <w:t>567,36 - (126,7 + 98,36)</w:t>
      </w:r>
    </w:p>
    <w:p>
      <w:pPr>
        <w:ind w:left="227"/>
      </w:pPr>
      <w:r>
        <w:rPr>
          <w:b/>
          <w:i w:val="0"/>
        </w:rPr>
        <w:t>2. Calcula el cociente aproximado a 0,01 de:</w:t>
      </w:r>
      <w:r>
        <w:t xml:space="preserve">  427 ÷ 2,1</w:t>
      </w:r>
    </w:p>
    <w:p>
      <w:r>
        <w:rPr>
          <w:b/>
          <w:i w:val="0"/>
          <w:sz w:val="24"/>
        </w:rPr>
        <w:t>III. Áreas</w:t>
      </w:r>
    </w:p>
    <w:p>
      <w:pPr>
        <w:ind w:left="227"/>
      </w:pPr>
      <w:r>
        <w:rPr>
          <w:b/>
          <w:i w:val="0"/>
        </w:rPr>
        <w:t xml:space="preserve">1. En el trapecio ABDC, calcula el área de la figura siguiente </w:t>
      </w:r>
      <w:r>
        <w:t>(en la hoja doble):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40000" cy="229245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pecio_ABD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292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27"/>
      </w:pPr>
      <w:r>
        <w:rPr>
          <w:b/>
          <w:i w:val="0"/>
        </w:rPr>
        <w:t xml:space="preserve">2. Un campo tiene forma de cuadrado y su perímetro es 320 m. Calcula su área </w:t>
      </w:r>
      <w:r>
        <w:t>(en la hoja doble).</w:t>
      </w:r>
    </w:p>
    <w:p>
      <w:r>
        <w:br w:type="page"/>
      </w:r>
    </w:p>
    <w:p>
      <w:r>
        <w:rPr>
          <w:b/>
          <w:i w:val="0"/>
          <w:sz w:val="24"/>
        </w:rPr>
        <w:t>IV. Ángulos</w:t>
      </w:r>
    </w:p>
    <w:p>
      <w:pPr>
        <w:ind w:left="227"/>
      </w:pPr>
      <w:r>
        <w:rPr>
          <w:b/>
          <w:i w:val="0"/>
        </w:rPr>
        <w:t>1. Construye un ángulo de 130° y después construye la bisectriz de ese ángulo.</w:t>
      </w:r>
    </w:p>
    <w:p>
      <w:pPr>
        <w:ind w:left="227"/>
      </w:pPr>
      <w:r>
        <w:rPr>
          <w:b/>
          <w:i w:val="0"/>
        </w:rPr>
        <w:t>2. Sin usar el transportador, calcula la medida de los ángulos CÔD y AÔD.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51999" cy="17503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ulo_AOD_CO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1999" cy="1750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567"/>
      </w:pPr>
      <w:r>
        <w:t>AÔD = ........................................................</w:t>
      </w:r>
    </w:p>
    <w:p>
      <w:pPr>
        <w:ind w:left="567"/>
      </w:pPr>
      <w:r>
        <w:t>CÔD = ........................................................</w:t>
      </w:r>
    </w:p>
    <w:p>
      <w:r>
        <w:rPr>
          <w:b/>
          <w:i w:val="0"/>
          <w:sz w:val="24"/>
        </w:rPr>
        <w:t>V. Construcciones geométricas</w:t>
      </w:r>
    </w:p>
    <w:p>
      <w:pPr>
        <w:ind w:left="227"/>
      </w:pPr>
      <w:r>
        <w:rPr>
          <w:b/>
          <w:i w:val="0"/>
        </w:rPr>
        <w:t>1. Construye un paralelogramo ABCD tal que:</w:t>
      </w:r>
    </w:p>
    <w:p>
      <w:pPr>
        <w:ind w:left="567"/>
      </w:pPr>
      <w:r>
        <w:t>∠ABC = 70° ;  BC = 4,5 cm ;  AB = 6 cm</w:t>
      </w:r>
    </w:p>
    <w:p>
      <w:pPr>
        <w:ind w:left="227"/>
      </w:pPr>
      <w:r>
        <w:rPr>
          <w:b/>
          <w:i w:val="0"/>
        </w:rPr>
        <w:t>2. Construye una circunferencia de centro O y radio r = 3 cm. Después construye [AC] y [BD] como dos diámetros de esa circunferencia.</w:t>
      </w:r>
    </w:p>
    <w:p>
      <w:pPr>
        <w:ind w:left="227"/>
      </w:pPr>
      <w:r>
        <w:t>¿Cuál es la naturaleza del cuadrilátero ABCD?</w:t>
      </w:r>
    </w:p>
    <w:p>
      <w:r>
        <w:t>........................................................................................................................</w:t>
      </w:r>
    </w:p>
    <w:p>
      <w:r>
        <w:rPr>
          <w:b/>
          <w:i w:val="0"/>
          <w:sz w:val="24"/>
        </w:rPr>
        <w:t>VI. Rectas y construcciones</w:t>
      </w:r>
    </w:p>
    <w:p>
      <w:pPr>
        <w:ind w:left="227"/>
      </w:pPr>
      <w:r>
        <w:rPr>
          <w:b/>
          <w:i w:val="0"/>
        </w:rPr>
        <w:t>1. Consideramos la recta (d) y los puntos A y B exteriores a ella.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80000" cy="208220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cta_d_A_B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0822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454"/>
      </w:pPr>
      <w:r>
        <w:t>a) Construye la recta (d1) que pasa por A y es perpendicular a (d).</w:t>
      </w:r>
    </w:p>
    <w:p>
      <w:pPr>
        <w:ind w:left="454"/>
      </w:pPr>
      <w:r>
        <w:t>b) Construye la recta (d2) que pasa por B y es paralela a (d).</w:t>
      </w:r>
    </w:p>
    <w:p>
      <w:pPr>
        <w:ind w:left="227"/>
      </w:pPr>
      <w:r>
        <w:rPr>
          <w:b/>
          <w:i w:val="0"/>
        </w:rPr>
        <w:t>2. Construye un rombo cuya diagonal mayor mida D = 6 cm y cuya diagonal menor mida d = 4 cm.</w:t>
      </w:r>
    </w:p>
    <w:p>
      <w:r>
        <w:rPr>
          <w:b/>
          <w:i w:val="0"/>
          <w:sz w:val="24"/>
        </w:rPr>
        <w:t>VII. Medidas</w:t>
      </w:r>
    </w:p>
    <w:p>
      <w:pPr>
        <w:ind w:left="227"/>
      </w:pPr>
      <w:r>
        <w:rPr>
          <w:b/>
          <w:i w:val="0"/>
        </w:rPr>
        <w:t>1. Convierte a la unidad indicada:</w:t>
      </w:r>
    </w:p>
    <w:p>
      <w:pPr>
        <w:ind w:left="567"/>
      </w:pPr>
      <w:r>
        <w:t>8,7 km 45 m = ................................ dm</w:t>
      </w:r>
    </w:p>
    <w:p>
      <w:pPr>
        <w:ind w:left="227"/>
      </w:pPr>
      <w:r>
        <w:rPr>
          <w:b/>
          <w:i w:val="0"/>
        </w:rPr>
        <w:t xml:space="preserve">2. La distancia entre dos puertos es de 3850 millas marinas. Sabiendo que una milla marina equivale a 1852 metros, calcula en kilómetros la distancia entre los dos puertos </w:t>
      </w:r>
      <w:r>
        <w:t>(en la hoja doble).</w:t>
      </w:r>
    </w:p>
    <w:sectPr w:rsidR="00FC693F" w:rsidRPr="0006063C" w:rsidSect="00034616">
      <w:pgSz w:w="12240" w:h="15840"/>
      <w:pgMar w:top="737" w:right="822" w:bottom="737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